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A10BB0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5CEF0D73" w:rsidR="00A56BDF" w:rsidRDefault="00A56BDF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dle ustanovení § 131 zákona č. 134/2016 Sb., o zadávání veřejných zakázek</w:t>
      </w:r>
      <w:r w:rsidR="004C2A88">
        <w:rPr>
          <w:rFonts w:ascii="Arial" w:hAnsi="Arial" w:cs="Arial"/>
          <w:sz w:val="22"/>
          <w:szCs w:val="22"/>
        </w:rPr>
        <w:t>, v platném znění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89FFA7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 ……………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ý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</w:t>
      </w:r>
      <w:r w:rsidR="007D535D" w:rsidRPr="00A10BB0">
        <w:rPr>
          <w:rFonts w:ascii="Arial" w:hAnsi="Arial" w:cs="Arial"/>
          <w:snapToGrid w:val="0"/>
          <w:sz w:val="22"/>
          <w:szCs w:val="22"/>
          <w:highlight w:val="lightGray"/>
        </w:rPr>
        <w:t>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Ú)</w:t>
      </w:r>
    </w:p>
    <w:p w14:paraId="5413A74C" w14:textId="45CFDF1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ředitelkou/lem Krajského pozemkového úřadu pro ……………….</w:t>
      </w:r>
      <w:r w:rsidR="00D45782">
        <w:rPr>
          <w:rFonts w:ascii="Arial" w:hAnsi="Arial" w:cs="Arial"/>
          <w:sz w:val="22"/>
          <w:szCs w:val="22"/>
        </w:rPr>
        <w:t xml:space="preserve"> 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jiné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ho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OÚ)</w:t>
      </w:r>
    </w:p>
    <w:p w14:paraId="1105F44A" w14:textId="77777777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  <w:t>………………………………………………</w:t>
      </w:r>
    </w:p>
    <w:p w14:paraId="2C798104" w14:textId="39499E1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324A49">
        <w:rPr>
          <w:rFonts w:ascii="Arial" w:hAnsi="Arial" w:cs="Arial"/>
          <w:sz w:val="22"/>
          <w:szCs w:val="22"/>
        </w:rPr>
        <w:t>………………………………………………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C5750E4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0DD245E4" w14:textId="77777777" w:rsidR="00D94C73" w:rsidRPr="00B608E1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Zástupce ve věcech technických:</w:t>
      </w:r>
    </w:p>
    <w:p w14:paraId="56CFE6B0" w14:textId="62FA4670" w:rsidR="00D94C73" w:rsidRPr="00B608E1" w:rsidRDefault="009E758A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Ustano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vení je v pravomoci ředitele OJ</w:t>
      </w:r>
      <w:r w:rsidR="00997542">
        <w:rPr>
          <w:rFonts w:ascii="Arial" w:hAnsi="Arial" w:cs="Arial"/>
          <w:sz w:val="22"/>
          <w:szCs w:val="22"/>
          <w:highlight w:val="lightGray"/>
        </w:rPr>
        <w:t xml:space="preserve"> (alternativně jiného </w:t>
      </w:r>
      <w:r w:rsidR="00E172A0">
        <w:rPr>
          <w:rFonts w:ascii="Arial" w:hAnsi="Arial" w:cs="Arial"/>
          <w:sz w:val="22"/>
          <w:szCs w:val="22"/>
          <w:highlight w:val="lightGray"/>
        </w:rPr>
        <w:t>OÚ</w:t>
      </w:r>
      <w:r w:rsidR="00997542">
        <w:rPr>
          <w:rFonts w:ascii="Arial" w:hAnsi="Arial" w:cs="Arial"/>
          <w:sz w:val="22"/>
          <w:szCs w:val="22"/>
          <w:highlight w:val="lightGray"/>
        </w:rPr>
        <w:t>)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 P</w:t>
      </w:r>
      <w:r w:rsidR="0080564B" w:rsidRPr="00B608E1">
        <w:rPr>
          <w:rFonts w:ascii="Arial" w:hAnsi="Arial" w:cs="Arial"/>
          <w:sz w:val="22"/>
          <w:szCs w:val="22"/>
          <w:highlight w:val="lightGray"/>
        </w:rPr>
        <w:t>okud je uveden, měla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by být v</w:t>
      </w:r>
      <w:r w:rsidR="00EA21F4">
        <w:rPr>
          <w:rFonts w:ascii="Arial" w:hAnsi="Arial" w:cs="Arial"/>
          <w:sz w:val="22"/>
          <w:szCs w:val="22"/>
          <w:highlight w:val="lightGray"/>
        </w:rPr>
        <w:t> rámcové dohodě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specifikace jeho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997542">
        <w:rPr>
          <w:rFonts w:ascii="Arial" w:hAnsi="Arial" w:cs="Arial"/>
          <w:sz w:val="22"/>
          <w:szCs w:val="22"/>
          <w:highlight w:val="lightGray"/>
        </w:rPr>
        <w:t>pracovního zařazení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9FB33FE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6066F62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</w:p>
    <w:p w14:paraId="02327E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75CEC3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="00837725">
        <w:rPr>
          <w:rFonts w:ascii="Arial" w:hAnsi="Arial" w:cs="Arial"/>
          <w:b/>
          <w:sz w:val="22"/>
          <w:szCs w:val="22"/>
        </w:rPr>
        <w:tab/>
      </w:r>
      <w:r w:rsidR="00837725" w:rsidRPr="008A0609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0279F2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4FF245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759B9CF" w14:textId="045F2DB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839F0AD" w14:textId="592DDA9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1D2D25A" w14:textId="0949E0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037D4C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6819018" w14:textId="640ECA5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57D0C13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50C07A7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28410CC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65F0178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3090E8EB" w:rsidR="00D94C73" w:rsidRPr="008A0609" w:rsidRDefault="00D94C73" w:rsidP="00936B10">
      <w:pPr>
        <w:pStyle w:val="Bezmezer"/>
        <w:ind w:left="0"/>
        <w:rPr>
          <w:rFonts w:ascii="Arial" w:hAnsi="Arial" w:cs="Arial"/>
          <w:i/>
          <w:iCs/>
          <w:color w:val="FF000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vedeném: 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proofErr w:type="gramEnd"/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36F98878" w:rsidR="00E220F4" w:rsidRPr="00766D3C" w:rsidRDefault="00837725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Příp. d</w:t>
      </w:r>
      <w:r w:rsidR="00E220F4" w:rsidRPr="00766D3C">
        <w:rPr>
          <w:rFonts w:ascii="Arial" w:hAnsi="Arial" w:cs="Arial"/>
          <w:sz w:val="22"/>
          <w:szCs w:val="22"/>
        </w:rPr>
        <w:t>alší zhotovitelé</w:t>
      </w:r>
    </w:p>
    <w:p w14:paraId="1C0FA887" w14:textId="1FC0FCF7" w:rsidR="00626C73" w:rsidRPr="00766D3C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DF534F8" w:rsidR="00626C73" w:rsidRPr="00766D3C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Pořadí zhotovitelů odpovídá výsledkům </w:t>
      </w:r>
      <w:r w:rsidR="000079DA" w:rsidRPr="00766D3C">
        <w:rPr>
          <w:rFonts w:ascii="Arial" w:hAnsi="Arial" w:cs="Arial"/>
          <w:sz w:val="22"/>
          <w:szCs w:val="22"/>
        </w:rPr>
        <w:t xml:space="preserve">hodnocení nabídek v rámci </w:t>
      </w:r>
      <w:r w:rsidR="004C2A88" w:rsidRPr="00766D3C">
        <w:rPr>
          <w:rFonts w:ascii="Arial" w:hAnsi="Arial" w:cs="Arial"/>
          <w:sz w:val="22"/>
          <w:szCs w:val="22"/>
        </w:rPr>
        <w:t>zadávacího</w:t>
      </w:r>
      <w:r w:rsidRPr="00766D3C">
        <w:rPr>
          <w:rFonts w:ascii="Arial" w:hAnsi="Arial" w:cs="Arial"/>
          <w:sz w:val="22"/>
          <w:szCs w:val="22"/>
        </w:rPr>
        <w:t xml:space="preserve"> řízení.</w:t>
      </w:r>
    </w:p>
    <w:p w14:paraId="358D2641" w14:textId="77777777" w:rsidR="00E220F4" w:rsidRPr="00B608E1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F998BB" w14:textId="6A00EDAB" w:rsidR="00930E31" w:rsidRDefault="009405A9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</w:t>
      </w:r>
      <w:r w:rsidR="004C2A88">
        <w:rPr>
          <w:rFonts w:ascii="Arial" w:hAnsi="Arial" w:cs="Arial"/>
          <w:snapToGrid w:val="0"/>
          <w:sz w:val="22"/>
          <w:szCs w:val="22"/>
        </w:rPr>
        <w:t>zadávacího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</w:t>
      </w:r>
      <w:r w:rsidR="003A326C">
        <w:rPr>
          <w:rFonts w:ascii="Arial" w:hAnsi="Arial" w:cs="Arial"/>
          <w:snapToGrid w:val="0"/>
          <w:sz w:val="22"/>
          <w:szCs w:val="22"/>
        </w:rPr>
        <w:t xml:space="preserve"> § 56 a násl.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4C2A88">
        <w:rPr>
          <w:rFonts w:ascii="Arial" w:hAnsi="Arial" w:cs="Arial"/>
          <w:snapToGrid w:val="0"/>
          <w:sz w:val="22"/>
          <w:szCs w:val="22"/>
        </w:rPr>
        <w:t>ZZVZ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 xml:space="preserve">na veřejnou zakázku s názvem „Vypracování znaleckých posudků – 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202</w:t>
      </w:r>
      <w:r w:rsidR="00930E31">
        <w:rPr>
          <w:rFonts w:ascii="Arial" w:hAnsi="Arial" w:cs="Arial"/>
          <w:snapToGrid w:val="0"/>
          <w:sz w:val="22"/>
          <w:szCs w:val="22"/>
        </w:rPr>
        <w:t>3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–202</w:t>
      </w:r>
      <w:r w:rsidR="00930E31">
        <w:rPr>
          <w:rFonts w:ascii="Arial" w:hAnsi="Arial" w:cs="Arial"/>
          <w:snapToGrid w:val="0"/>
          <w:sz w:val="22"/>
          <w:szCs w:val="22"/>
        </w:rPr>
        <w:t>6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“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66543AF" w14:textId="77777777" w:rsidR="00930E31" w:rsidRDefault="00930E31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62F68292" w14:textId="24A3934A" w:rsidR="00766D3C" w:rsidRPr="00766D3C" w:rsidRDefault="00766D3C" w:rsidP="00766D3C">
      <w:pPr>
        <w:jc w:val="both"/>
        <w:rPr>
          <w:rFonts w:ascii="Arial" w:hAnsi="Arial" w:cs="Arial"/>
          <w:b/>
          <w:bCs/>
          <w:i/>
          <w:iCs/>
          <w:snapToGrid w:val="0"/>
          <w:sz w:val="22"/>
          <w:szCs w:val="22"/>
        </w:rPr>
      </w:pPr>
      <w:r w:rsidRPr="00766D3C">
        <w:rPr>
          <w:rFonts w:ascii="Arial" w:hAnsi="Arial" w:cs="Arial"/>
          <w:b/>
          <w:bCs/>
          <w:i/>
          <w:iCs/>
          <w:snapToGrid w:val="0"/>
          <w:sz w:val="22"/>
          <w:szCs w:val="22"/>
        </w:rPr>
        <w:t>část 7 – Vypracování znaleckých posudků staveb, staveb s pozemky, rybníků, rybníků s pozemky 2023-2026 v územní působnosti KPÚ pro JMK</w:t>
      </w:r>
    </w:p>
    <w:p w14:paraId="3F63356A" w14:textId="40AAA2EC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3E61A8BC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lastRenderedPageBreak/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10BB0">
        <w:rPr>
          <w:rFonts w:ascii="Arial" w:hAnsi="Arial" w:cs="Arial"/>
          <w:snapToGrid w:val="0"/>
          <w:sz w:val="22"/>
          <w:szCs w:val="22"/>
        </w:rPr>
        <w:t>se</w:t>
      </w:r>
      <w:r w:rsid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bude doplněno před podpisem</w:t>
      </w:r>
      <w:r w:rsidR="00837725" w:rsidRPr="008A0609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dohody</w:t>
      </w:r>
      <w:r w:rsidR="00D94C73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3236FA84" w:rsidR="00D13C37" w:rsidRPr="00837725" w:rsidRDefault="00D94C73" w:rsidP="008A060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</w:t>
      </w:r>
      <w:r w:rsidR="00837725">
        <w:rPr>
          <w:rFonts w:ascii="Arial" w:hAnsi="Arial" w:cs="Arial"/>
          <w:b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b/>
          <w:sz w:val="22"/>
          <w:szCs w:val="22"/>
        </w:rPr>
        <w:t>Jihomoravský</w:t>
      </w:r>
      <w:r w:rsidR="00324A49" w:rsidRPr="008A0609">
        <w:rPr>
          <w:rFonts w:ascii="Arial" w:hAnsi="Arial" w:cs="Arial"/>
          <w:b/>
          <w:sz w:val="22"/>
          <w:szCs w:val="22"/>
        </w:rPr>
        <w:t xml:space="preserve">   </w:t>
      </w:r>
      <w:r w:rsidRPr="008A0609">
        <w:rPr>
          <w:rFonts w:ascii="Arial" w:hAnsi="Arial" w:cs="Arial"/>
          <w:b/>
          <w:sz w:val="22"/>
          <w:szCs w:val="22"/>
        </w:rPr>
        <w:t>kraj</w:t>
      </w:r>
      <w:r w:rsidR="00FD0689" w:rsidRPr="008A0609">
        <w:rPr>
          <w:rFonts w:ascii="Arial" w:hAnsi="Arial" w:cs="Arial"/>
          <w:b/>
          <w:sz w:val="22"/>
          <w:szCs w:val="22"/>
        </w:rPr>
        <w:t xml:space="preserve"> </w:t>
      </w:r>
      <w:r w:rsidRPr="00837725">
        <w:rPr>
          <w:rFonts w:ascii="Arial" w:hAnsi="Arial" w:cs="Arial"/>
          <w:snapToGrid w:val="0"/>
          <w:sz w:val="22"/>
          <w:szCs w:val="22"/>
        </w:rPr>
        <w:t>(dále jen</w:t>
      </w:r>
      <w:r w:rsidRPr="00837725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37725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37725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15C8C70C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72A4EDD7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F33BD4">
        <w:rPr>
          <w:rFonts w:ascii="Arial" w:hAnsi="Arial" w:cs="Arial"/>
          <w:sz w:val="22"/>
          <w:szCs w:val="22"/>
        </w:rPr>
        <w:t>§ 132 odst. 3 pí</w:t>
      </w:r>
      <w:r w:rsidR="00837725">
        <w:rPr>
          <w:rFonts w:ascii="Arial" w:hAnsi="Arial" w:cs="Arial"/>
          <w:sz w:val="22"/>
          <w:szCs w:val="22"/>
        </w:rPr>
        <w:t>s</w:t>
      </w:r>
      <w:r w:rsidR="00F33BD4">
        <w:rPr>
          <w:rFonts w:ascii="Arial" w:hAnsi="Arial" w:cs="Arial"/>
          <w:sz w:val="22"/>
          <w:szCs w:val="22"/>
        </w:rPr>
        <w:t xml:space="preserve">m. b)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4D506044" w14:textId="0F87C162" w:rsidR="00837725" w:rsidRPr="00766D3C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Zhotovitel </w:t>
      </w:r>
      <w:r w:rsidR="00D94C73" w:rsidRPr="00766D3C">
        <w:rPr>
          <w:rFonts w:ascii="Arial" w:hAnsi="Arial" w:cs="Arial"/>
          <w:sz w:val="22"/>
          <w:szCs w:val="22"/>
        </w:rPr>
        <w:t>č. 1 ze dne</w:t>
      </w:r>
      <w:r w:rsidR="00837725" w:rsidRPr="00766D3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bude doplněno před podpisem</w:t>
      </w:r>
      <w:r w:rsidR="00837725" w:rsidRPr="00766D3C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956231" w:rsidRPr="00766D3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dohody </w:t>
      </w:r>
    </w:p>
    <w:p w14:paraId="2CB321BA" w14:textId="6E105936" w:rsidR="00FA2FCE" w:rsidRPr="00766D3C" w:rsidRDefault="00FA2FCE" w:rsidP="00837725">
      <w:pPr>
        <w:ind w:left="36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766D3C">
        <w:rPr>
          <w:rFonts w:ascii="Arial" w:hAnsi="Arial" w:cs="Arial"/>
          <w:sz w:val="22"/>
          <w:szCs w:val="22"/>
        </w:rPr>
        <w:t>…….</w:t>
      </w:r>
      <w:proofErr w:type="gramEnd"/>
      <w:r w:rsidRPr="00766D3C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766D3C" w:rsidRDefault="00522601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766D3C">
        <w:rPr>
          <w:rFonts w:ascii="Arial" w:hAnsi="Arial" w:cs="Arial"/>
          <w:sz w:val="22"/>
          <w:szCs w:val="22"/>
        </w:rPr>
        <w:t>…….</w:t>
      </w:r>
      <w:proofErr w:type="gramEnd"/>
      <w:r w:rsidRPr="00766D3C">
        <w:rPr>
          <w:rFonts w:ascii="Arial" w:hAnsi="Arial" w:cs="Arial"/>
          <w:sz w:val="22"/>
          <w:szCs w:val="22"/>
        </w:rPr>
        <w:t>. ……..</w:t>
      </w:r>
    </w:p>
    <w:p w14:paraId="0CFCB915" w14:textId="77777777" w:rsidR="00522601" w:rsidRPr="00766D3C" w:rsidRDefault="00522601" w:rsidP="00936B10">
      <w:pPr>
        <w:rPr>
          <w:rFonts w:ascii="Arial" w:hAnsi="Arial" w:cs="Arial"/>
          <w:sz w:val="22"/>
          <w:szCs w:val="22"/>
        </w:rPr>
      </w:pPr>
    </w:p>
    <w:p w14:paraId="0871BE5F" w14:textId="267A45F3" w:rsidR="00196094" w:rsidRPr="00766D3C" w:rsidRDefault="00FA2FCE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      Zhotovitel č.</w:t>
      </w:r>
      <w:proofErr w:type="gramStart"/>
      <w:r w:rsidRPr="00766D3C">
        <w:rPr>
          <w:rFonts w:ascii="Arial" w:hAnsi="Arial" w:cs="Arial"/>
          <w:sz w:val="22"/>
          <w:szCs w:val="22"/>
        </w:rPr>
        <w:t xml:space="preserve"> </w:t>
      </w:r>
      <w:r w:rsidR="00AB3502" w:rsidRPr="00766D3C">
        <w:rPr>
          <w:rFonts w:ascii="Arial" w:hAnsi="Arial" w:cs="Arial"/>
          <w:sz w:val="22"/>
          <w:szCs w:val="22"/>
        </w:rPr>
        <w:t>..</w:t>
      </w:r>
      <w:proofErr w:type="gramEnd"/>
      <w:r w:rsidRPr="00766D3C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766D3C">
        <w:rPr>
          <w:rFonts w:ascii="Arial" w:hAnsi="Arial" w:cs="Arial"/>
          <w:sz w:val="22"/>
          <w:szCs w:val="22"/>
        </w:rPr>
        <w:t>…….</w:t>
      </w:r>
      <w:proofErr w:type="gramEnd"/>
      <w:r w:rsidRPr="00766D3C">
        <w:rPr>
          <w:rFonts w:ascii="Arial" w:hAnsi="Arial" w:cs="Arial"/>
          <w:sz w:val="22"/>
          <w:szCs w:val="22"/>
        </w:rPr>
        <w:t>. ……..</w:t>
      </w:r>
      <w:r w:rsidR="00D94C73" w:rsidRPr="00766D3C">
        <w:rPr>
          <w:rFonts w:ascii="Arial" w:hAnsi="Arial" w:cs="Arial"/>
          <w:sz w:val="22"/>
          <w:szCs w:val="22"/>
        </w:rPr>
        <w:t xml:space="preserve">  </w:t>
      </w:r>
    </w:p>
    <w:p w14:paraId="29D174BC" w14:textId="043B6794" w:rsidR="00FA2FCE" w:rsidRPr="00936B10" w:rsidRDefault="00196094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(vyplňuje se podle počtu zhotovitelů</w:t>
      </w:r>
      <w:proofErr w:type="gramStart"/>
      <w:r w:rsidRPr="00766D3C">
        <w:rPr>
          <w:rFonts w:ascii="Arial" w:hAnsi="Arial" w:cs="Arial"/>
          <w:sz w:val="22"/>
          <w:szCs w:val="22"/>
        </w:rPr>
        <w:t>, )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     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5288DA7F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38BF26DE" w14:textId="77777777" w:rsidR="00956231" w:rsidRPr="008A0609" w:rsidRDefault="00956231" w:rsidP="008A0609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Předmětem plnění veřejné zakázky je vypracování znaleckých posudků v následujícím rozsahu:</w:t>
      </w:r>
    </w:p>
    <w:p w14:paraId="1842DF01" w14:textId="0CDBA914" w:rsidR="00956231" w:rsidRPr="008A0609" w:rsidRDefault="00956231" w:rsidP="00956231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Ocenění náhrad za nevydané nemovitosti a ocenění vydávaných náhradních nemovitostí v rámci zákona o půdě č. 229/1991 Sb., podle vyhlášky Ministerstva financí ČR č. 182/1988 Sb., ve znění </w:t>
      </w:r>
      <w:proofErr w:type="spellStart"/>
      <w:r w:rsidRPr="008A0609">
        <w:rPr>
          <w:rFonts w:ascii="Arial" w:hAnsi="Arial" w:cs="Arial"/>
          <w:sz w:val="22"/>
          <w:szCs w:val="22"/>
        </w:rPr>
        <w:t>vyhl</w:t>
      </w:r>
      <w:proofErr w:type="spellEnd"/>
      <w:r w:rsidRPr="008A0609">
        <w:rPr>
          <w:rFonts w:ascii="Arial" w:hAnsi="Arial" w:cs="Arial"/>
          <w:sz w:val="22"/>
          <w:szCs w:val="22"/>
        </w:rPr>
        <w:t xml:space="preserve">. č. 316/1990 Sb., kterou se doplňuje </w:t>
      </w:r>
      <w:r w:rsidRPr="008A0609">
        <w:rPr>
          <w:rFonts w:ascii="Arial" w:hAnsi="Arial" w:cs="Arial"/>
          <w:sz w:val="22"/>
          <w:szCs w:val="22"/>
        </w:rPr>
        <w:lastRenderedPageBreak/>
        <w:t>vyhláška č. 182/1988 Sb., o cenách staveb, pozemků, trvalých porostů, úhradách za zřízení práva osobního užívání pozemků</w:t>
      </w:r>
      <w:r w:rsidR="009B4E14">
        <w:rPr>
          <w:rFonts w:ascii="Arial" w:hAnsi="Arial" w:cs="Arial"/>
          <w:sz w:val="22"/>
          <w:szCs w:val="22"/>
        </w:rPr>
        <w:t xml:space="preserve"> – stavby, rybníky</w:t>
      </w:r>
    </w:p>
    <w:p w14:paraId="5871E05C" w14:textId="01C0D0AD" w:rsidR="00956231" w:rsidRPr="008A0609" w:rsidRDefault="00956231" w:rsidP="00956231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Určení obvyklé ceny a zjištěné ceny podle zákona č. 151/1997 Sb. a vyhlášky                č. 441/2013 Sb. pro účely realizace převodů nemovitostí a směn dle zákonů č. 503/2012 Sb., č. 92/1991 Sb., č. 229/1991 Sb., č. 219/2000 Sb.  pro určen</w:t>
      </w:r>
      <w:r w:rsidR="009B4E14">
        <w:rPr>
          <w:rFonts w:ascii="Arial" w:hAnsi="Arial" w:cs="Arial"/>
          <w:sz w:val="22"/>
          <w:szCs w:val="22"/>
        </w:rPr>
        <w:t>í ceny staveb, rybníků a specifických věcí nemovitých.</w:t>
      </w:r>
    </w:p>
    <w:p w14:paraId="6493A431" w14:textId="77777777" w:rsid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4FCFB9AA" w14:textId="5630B3B4" w:rsidR="00E220F4" w:rsidRP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Podrobný popis předmětu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8A0609">
        <w:rPr>
          <w:rFonts w:ascii="Arial" w:hAnsi="Arial" w:cs="Arial"/>
          <w:sz w:val="22"/>
          <w:szCs w:val="22"/>
        </w:rPr>
        <w:t>veřejné zakázky, včetně stanovení rozsahu požadovaných služeb je uveden v</w:t>
      </w:r>
      <w:r w:rsidR="00E13667">
        <w:rPr>
          <w:rFonts w:ascii="Arial" w:hAnsi="Arial" w:cs="Arial"/>
          <w:sz w:val="22"/>
          <w:szCs w:val="22"/>
        </w:rPr>
        <w:t> ceníku, který je ne</w:t>
      </w:r>
      <w:r w:rsidRPr="008A0609">
        <w:rPr>
          <w:rFonts w:ascii="Arial" w:hAnsi="Arial" w:cs="Arial"/>
          <w:sz w:val="22"/>
          <w:szCs w:val="22"/>
        </w:rPr>
        <w:t xml:space="preserve">dílnou součástí této </w:t>
      </w:r>
      <w:r>
        <w:rPr>
          <w:rFonts w:ascii="Arial" w:hAnsi="Arial" w:cs="Arial"/>
          <w:sz w:val="22"/>
          <w:szCs w:val="22"/>
        </w:rPr>
        <w:t>zadávací dokumentace</w:t>
      </w:r>
      <w:r w:rsidRPr="008A0609">
        <w:rPr>
          <w:rFonts w:ascii="Arial" w:hAnsi="Arial" w:cs="Arial"/>
          <w:sz w:val="22"/>
          <w:szCs w:val="22"/>
        </w:rPr>
        <w:t xml:space="preserve"> jako Příloha č. </w:t>
      </w:r>
      <w:r>
        <w:rPr>
          <w:rFonts w:ascii="Arial" w:hAnsi="Arial" w:cs="Arial"/>
          <w:sz w:val="22"/>
          <w:szCs w:val="22"/>
        </w:rPr>
        <w:t xml:space="preserve">3 </w:t>
      </w:r>
      <w:r w:rsidR="00E13667">
        <w:rPr>
          <w:rFonts w:ascii="Arial" w:hAnsi="Arial" w:cs="Arial"/>
          <w:sz w:val="22"/>
          <w:szCs w:val="22"/>
        </w:rPr>
        <w:t>b.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FE63B92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</w:t>
      </w:r>
      <w:r w:rsidR="009F2858">
        <w:rPr>
          <w:rFonts w:ascii="Arial" w:hAnsi="Arial" w:cs="Arial"/>
          <w:sz w:val="22"/>
          <w:szCs w:val="22"/>
        </w:rPr>
        <w:t> 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38FFDC29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V</w:t>
      </w:r>
      <w:r w:rsidR="005D17D2" w:rsidRPr="008A0609">
        <w:rPr>
          <w:rFonts w:ascii="Arial" w:hAnsi="Arial" w:cs="Arial"/>
          <w:sz w:val="22"/>
          <w:szCs w:val="22"/>
        </w:rPr>
        <w:t xml:space="preserve">zor </w:t>
      </w:r>
      <w:r w:rsidR="00FC13AB" w:rsidRPr="008A0609">
        <w:rPr>
          <w:rFonts w:ascii="Arial" w:hAnsi="Arial" w:cs="Arial"/>
          <w:sz w:val="22"/>
          <w:szCs w:val="22"/>
        </w:rPr>
        <w:t xml:space="preserve">Objednávky </w:t>
      </w:r>
      <w:r w:rsidR="005D17D2" w:rsidRPr="008A0609">
        <w:rPr>
          <w:rFonts w:ascii="Arial" w:hAnsi="Arial" w:cs="Arial"/>
          <w:sz w:val="22"/>
          <w:szCs w:val="22"/>
        </w:rPr>
        <w:t>je v příloze č. 3</w:t>
      </w:r>
      <w:r w:rsidRPr="008A0609">
        <w:rPr>
          <w:rFonts w:ascii="Arial" w:hAnsi="Arial" w:cs="Arial"/>
          <w:sz w:val="22"/>
          <w:szCs w:val="22"/>
        </w:rPr>
        <w:t xml:space="preserve"> této </w:t>
      </w:r>
      <w:r w:rsidR="00A74E97" w:rsidRPr="00956231">
        <w:rPr>
          <w:rFonts w:ascii="Arial" w:hAnsi="Arial" w:cs="Arial"/>
          <w:sz w:val="22"/>
          <w:szCs w:val="22"/>
        </w:rPr>
        <w:t>Dohody</w:t>
      </w:r>
      <w:r w:rsidR="009F2858" w:rsidRPr="00956231">
        <w:rPr>
          <w:rFonts w:ascii="Arial" w:hAnsi="Arial" w:cs="Arial"/>
          <w:sz w:val="22"/>
          <w:szCs w:val="22"/>
        </w:rPr>
        <w:t>.</w:t>
      </w:r>
    </w:p>
    <w:p w14:paraId="34B44F83" w14:textId="5E8823BC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2EE5DC5E" w:rsidR="00D94C73" w:rsidRPr="00930E3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0E31">
        <w:rPr>
          <w:rFonts w:ascii="Arial" w:hAnsi="Arial" w:cs="Arial"/>
          <w:sz w:val="22"/>
          <w:szCs w:val="22"/>
        </w:rPr>
        <w:t>souhrnně</w:t>
      </w:r>
      <w:r w:rsidR="00D94C73" w:rsidRPr="00930E3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0E31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930E31">
        <w:rPr>
          <w:rFonts w:ascii="Arial" w:hAnsi="Arial" w:cs="Arial"/>
          <w:b/>
          <w:sz w:val="22"/>
          <w:szCs w:val="22"/>
        </w:rPr>
        <w:t xml:space="preserve"> </w:t>
      </w:r>
      <w:r w:rsidR="00930E31" w:rsidRPr="00930E31">
        <w:rPr>
          <w:rFonts w:ascii="Arial" w:hAnsi="Arial" w:cs="Arial"/>
          <w:b/>
          <w:sz w:val="22"/>
          <w:szCs w:val="22"/>
        </w:rPr>
        <w:t xml:space="preserve">1 </w:t>
      </w:r>
      <w:r w:rsidR="00766D3C">
        <w:rPr>
          <w:rFonts w:ascii="Arial" w:hAnsi="Arial" w:cs="Arial"/>
          <w:b/>
          <w:sz w:val="22"/>
          <w:szCs w:val="22"/>
        </w:rPr>
        <w:t>5</w:t>
      </w:r>
      <w:r w:rsidR="00930E31" w:rsidRPr="00930E31">
        <w:rPr>
          <w:rFonts w:ascii="Arial" w:hAnsi="Arial" w:cs="Arial"/>
          <w:b/>
          <w:sz w:val="22"/>
          <w:szCs w:val="22"/>
        </w:rPr>
        <w:t>00 000 Kč bez DPH.</w:t>
      </w:r>
      <w:r w:rsidR="00930E31" w:rsidRPr="00930E31">
        <w:rPr>
          <w:rFonts w:ascii="Arial" w:hAnsi="Arial" w:cs="Arial"/>
          <w:b/>
          <w:sz w:val="22"/>
          <w:szCs w:val="22"/>
        </w:rPr>
        <w:br/>
      </w:r>
    </w:p>
    <w:p w14:paraId="0EA6D8DA" w14:textId="4C5FE23A" w:rsidR="00D94C73" w:rsidRPr="008A0609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0E31">
        <w:rPr>
          <w:rFonts w:ascii="Arial" w:hAnsi="Arial" w:cs="Arial"/>
          <w:sz w:val="22"/>
          <w:szCs w:val="22"/>
        </w:rPr>
        <w:t xml:space="preserve"> </w:t>
      </w:r>
      <w:r w:rsidR="00A74E97" w:rsidRPr="00930E31">
        <w:rPr>
          <w:rFonts w:ascii="Arial" w:hAnsi="Arial" w:cs="Arial"/>
          <w:sz w:val="22"/>
          <w:szCs w:val="22"/>
        </w:rPr>
        <w:t>Dohod</w:t>
      </w:r>
      <w:r w:rsidR="6E617C8A" w:rsidRPr="00930E31">
        <w:rPr>
          <w:rFonts w:ascii="Arial" w:hAnsi="Arial" w:cs="Arial"/>
          <w:sz w:val="22"/>
          <w:szCs w:val="22"/>
        </w:rPr>
        <w:t>a</w:t>
      </w:r>
      <w:r w:rsidRPr="00930E31">
        <w:rPr>
          <w:rFonts w:ascii="Arial" w:hAnsi="Arial" w:cs="Arial"/>
          <w:sz w:val="22"/>
          <w:szCs w:val="22"/>
        </w:rPr>
        <w:t xml:space="preserve"> </w:t>
      </w:r>
      <w:r w:rsidR="00D94C73" w:rsidRPr="00930E3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930E3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930E31">
        <w:rPr>
          <w:rFonts w:ascii="Arial" w:hAnsi="Arial" w:cs="Arial"/>
          <w:sz w:val="22"/>
          <w:szCs w:val="22"/>
        </w:rPr>
        <w:t xml:space="preserve"> a to od podpisu </w:t>
      </w:r>
      <w:r w:rsidR="00A74E97" w:rsidRPr="00930E31">
        <w:rPr>
          <w:rFonts w:ascii="Arial" w:hAnsi="Arial" w:cs="Arial"/>
          <w:sz w:val="22"/>
          <w:szCs w:val="22"/>
        </w:rPr>
        <w:t>Dohody</w:t>
      </w:r>
      <w:r w:rsidR="00D94C73" w:rsidRPr="00930E31">
        <w:rPr>
          <w:rFonts w:ascii="Arial" w:hAnsi="Arial" w:cs="Arial"/>
          <w:sz w:val="22"/>
          <w:szCs w:val="22"/>
        </w:rPr>
        <w:t xml:space="preserve"> do vyčerpání finančního limitu předpokládané hodnoty </w:t>
      </w:r>
      <w:r w:rsidR="00930E31">
        <w:rPr>
          <w:rFonts w:ascii="Arial" w:hAnsi="Arial" w:cs="Arial"/>
          <w:sz w:val="22"/>
          <w:szCs w:val="22"/>
        </w:rPr>
        <w:t xml:space="preserve">této části </w:t>
      </w:r>
      <w:r w:rsidR="00D94C73" w:rsidRPr="00930E31">
        <w:rPr>
          <w:rFonts w:ascii="Arial" w:hAnsi="Arial" w:cs="Arial"/>
          <w:sz w:val="22"/>
          <w:szCs w:val="22"/>
        </w:rPr>
        <w:t>veřejné zakázky, nejpozději však do</w:t>
      </w:r>
      <w:r w:rsidR="009F2858" w:rsidRPr="00930E31">
        <w:rPr>
          <w:rFonts w:ascii="Arial" w:hAnsi="Arial" w:cs="Arial"/>
          <w:sz w:val="22"/>
          <w:szCs w:val="22"/>
        </w:rPr>
        <w:t xml:space="preserve"> </w:t>
      </w:r>
      <w:r w:rsidR="00930E31">
        <w:rPr>
          <w:rFonts w:ascii="Arial" w:hAnsi="Arial" w:cs="Arial"/>
          <w:sz w:val="22"/>
          <w:szCs w:val="22"/>
        </w:rPr>
        <w:t>30. 6. 202</w:t>
      </w:r>
      <w:r w:rsidR="00226EC7">
        <w:rPr>
          <w:rFonts w:ascii="Arial" w:hAnsi="Arial" w:cs="Arial"/>
          <w:sz w:val="22"/>
          <w:szCs w:val="22"/>
        </w:rPr>
        <w:t>6</w:t>
      </w:r>
      <w:r w:rsidR="00930E31">
        <w:rPr>
          <w:rFonts w:ascii="Arial" w:hAnsi="Arial" w:cs="Arial"/>
          <w:sz w:val="22"/>
          <w:szCs w:val="22"/>
        </w:rPr>
        <w:t>.</w:t>
      </w:r>
      <w:r w:rsidR="00930E31" w:rsidRPr="008A0609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37480C2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55049BE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1429BBB1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7684AB80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2A65628E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 případě, že vypracovaný znalecký posudek </w:t>
      </w:r>
      <w:proofErr w:type="gramStart"/>
      <w:r>
        <w:rPr>
          <w:rFonts w:ascii="Arial" w:hAnsi="Arial" w:cs="Arial"/>
          <w:sz w:val="22"/>
          <w:szCs w:val="22"/>
        </w:rPr>
        <w:t>pozbyde</w:t>
      </w:r>
      <w:proofErr w:type="gramEnd"/>
      <w:r>
        <w:rPr>
          <w:rFonts w:ascii="Arial" w:hAnsi="Arial" w:cs="Arial"/>
          <w:sz w:val="22"/>
          <w:szCs w:val="22"/>
        </w:rPr>
        <w:t xml:space="preserve">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F761A72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E82A82C" w:rsidR="00D94C73" w:rsidRPr="008A0609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>a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snapToGrid w:val="0"/>
          <w:sz w:val="22"/>
          <w:szCs w:val="22"/>
        </w:rPr>
        <w:t>Jihomoravský kraj, Hroznová 17, 603 00 Brno.</w:t>
      </w:r>
    </w:p>
    <w:p w14:paraId="334925BF" w14:textId="77777777" w:rsidR="002C102B" w:rsidRPr="008A0609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837725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 xml:space="preserve">Objednatel </w:t>
      </w:r>
      <w:proofErr w:type="gramStart"/>
      <w:r w:rsidRPr="00837725">
        <w:rPr>
          <w:rFonts w:ascii="Arial" w:hAnsi="Arial" w:cs="Arial"/>
          <w:snapToGrid w:val="0"/>
          <w:sz w:val="22"/>
          <w:szCs w:val="22"/>
        </w:rPr>
        <w:t>obdrží</w:t>
      </w:r>
      <w:proofErr w:type="gramEnd"/>
      <w:r w:rsidRPr="00837725">
        <w:rPr>
          <w:rFonts w:ascii="Arial" w:hAnsi="Arial" w:cs="Arial"/>
          <w:snapToGrid w:val="0"/>
          <w:sz w:val="22"/>
          <w:szCs w:val="22"/>
        </w:rPr>
        <w:t xml:space="preserve"> při předání díla dle </w:t>
      </w:r>
      <w:r w:rsidR="00821B13" w:rsidRPr="00837725">
        <w:rPr>
          <w:rFonts w:ascii="Arial" w:hAnsi="Arial" w:cs="Arial"/>
          <w:snapToGrid w:val="0"/>
          <w:sz w:val="22"/>
          <w:szCs w:val="22"/>
        </w:rPr>
        <w:t>Objednávky</w:t>
      </w:r>
      <w:r w:rsidRPr="00837725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1522A0E9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6C83C11D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159477C3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7BC341FD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 xml:space="preserve">datkem ZP </w:t>
      </w:r>
      <w:proofErr w:type="gramStart"/>
      <w:r w:rsidR="002E0039">
        <w:rPr>
          <w:rFonts w:ascii="Arial" w:hAnsi="Arial" w:cs="Arial"/>
          <w:sz w:val="22"/>
          <w:szCs w:val="22"/>
        </w:rPr>
        <w:t>určí</w:t>
      </w:r>
      <w:proofErr w:type="gramEnd"/>
      <w:r w:rsidR="002E0039">
        <w:rPr>
          <w:rFonts w:ascii="Arial" w:hAnsi="Arial" w:cs="Arial"/>
          <w:sz w:val="22"/>
          <w:szCs w:val="22"/>
        </w:rPr>
        <w:t xml:space="preserve">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lastRenderedPageBreak/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35FFFFF1" w:rsidR="00936B10" w:rsidRPr="00936B10" w:rsidRDefault="00D94C73" w:rsidP="00A10BB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</w:t>
      </w:r>
      <w:r w:rsidR="00AF5132">
        <w:rPr>
          <w:rFonts w:ascii="Arial" w:hAnsi="Arial" w:cs="Arial"/>
          <w:sz w:val="22"/>
          <w:szCs w:val="22"/>
        </w:rPr>
        <w:t xml:space="preserve">nejpozději </w:t>
      </w:r>
      <w:r w:rsidRPr="00936B10">
        <w:rPr>
          <w:rFonts w:ascii="Arial" w:hAnsi="Arial" w:cs="Arial"/>
          <w:sz w:val="22"/>
          <w:szCs w:val="22"/>
        </w:rPr>
        <w:t xml:space="preserve">do </w:t>
      </w:r>
      <w:r w:rsidR="00AF5132" w:rsidRPr="00936B10">
        <w:rPr>
          <w:rFonts w:ascii="Arial" w:hAnsi="Arial" w:cs="Arial"/>
          <w:sz w:val="22"/>
          <w:szCs w:val="22"/>
        </w:rPr>
        <w:t>3</w:t>
      </w:r>
      <w:r w:rsidR="00AF5132">
        <w:rPr>
          <w:rFonts w:ascii="Arial" w:hAnsi="Arial" w:cs="Arial"/>
          <w:sz w:val="22"/>
          <w:szCs w:val="22"/>
        </w:rPr>
        <w:t>5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</w:t>
      </w:r>
      <w:r w:rsidR="00AF5132">
        <w:rPr>
          <w:rFonts w:ascii="Arial" w:hAnsi="Arial" w:cs="Arial"/>
          <w:sz w:val="22"/>
          <w:szCs w:val="22"/>
        </w:rPr>
        <w:t xml:space="preserve"> (dle závazné nabídky podané </w:t>
      </w:r>
      <w:proofErr w:type="gramStart"/>
      <w:r w:rsidR="00AF5132">
        <w:rPr>
          <w:rFonts w:ascii="Arial" w:hAnsi="Arial" w:cs="Arial"/>
          <w:sz w:val="22"/>
          <w:szCs w:val="22"/>
        </w:rPr>
        <w:t xml:space="preserve">zhotovitelem) </w:t>
      </w:r>
      <w:r w:rsidRPr="00936B10">
        <w:rPr>
          <w:rFonts w:ascii="Arial" w:hAnsi="Arial" w:cs="Arial"/>
          <w:sz w:val="22"/>
          <w:szCs w:val="22"/>
        </w:rPr>
        <w:t xml:space="preserve"> od</w:t>
      </w:r>
      <w:r w:rsidR="00AF14FC" w:rsidRPr="00936B10">
        <w:rPr>
          <w:rFonts w:ascii="Arial" w:hAnsi="Arial" w:cs="Arial"/>
          <w:sz w:val="22"/>
          <w:szCs w:val="22"/>
        </w:rPr>
        <w:t>e</w:t>
      </w:r>
      <w:proofErr w:type="gramEnd"/>
      <w:r w:rsidR="00AF14FC" w:rsidRPr="00936B10">
        <w:rPr>
          <w:rFonts w:ascii="Arial" w:hAnsi="Arial" w:cs="Arial"/>
          <w:sz w:val="22"/>
          <w:szCs w:val="22"/>
        </w:rPr>
        <w:t xml:space="preserve">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44F31523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62B1C8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1EF2BE64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235F16C1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</w:t>
      </w:r>
      <w:r w:rsidR="00F33BD4">
        <w:rPr>
          <w:rFonts w:ascii="Arial" w:hAnsi="Arial" w:cs="Arial"/>
          <w:bCs/>
          <w:snapToGrid w:val="0"/>
          <w:sz w:val="22"/>
          <w:szCs w:val="22"/>
        </w:rPr>
        <w:t>, nedojde-li k individuálnímu stanovení termínu po dohodě s objednavatelem.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A10BB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55452F2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2462411C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 </w:t>
      </w:r>
    </w:p>
    <w:p w14:paraId="1E8658F1" w14:textId="68688C03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0893638C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E80EB5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12D17BFE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 rozpočtu SPÚ. Při přerušení prací ze strany objednatele se provede inventarizace rozpracovanosti, zhotovitel </w:t>
      </w:r>
      <w:proofErr w:type="gramStart"/>
      <w:r w:rsidRPr="00936B10">
        <w:rPr>
          <w:rFonts w:ascii="Arial" w:hAnsi="Arial" w:cs="Arial"/>
          <w:sz w:val="22"/>
          <w:szCs w:val="22"/>
        </w:rPr>
        <w:t>doloží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936B10">
        <w:rPr>
          <w:rFonts w:ascii="Arial" w:hAnsi="Arial" w:cs="Arial"/>
          <w:sz w:val="22"/>
          <w:szCs w:val="22"/>
        </w:rPr>
        <w:t>prodlouží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3113338D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8AD872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3F2DD3CE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Vyjde najevo, že zhotovitel uvedl v rámci </w:t>
      </w:r>
      <w:r w:rsidR="004C2A88">
        <w:rPr>
          <w:rFonts w:ascii="Arial" w:hAnsi="Arial" w:cs="Arial"/>
          <w:color w:val="auto"/>
          <w:sz w:val="22"/>
          <w:szCs w:val="22"/>
        </w:rPr>
        <w:t>zadávacího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 xml:space="preserve">Pokud zhotovitel </w:t>
      </w:r>
      <w:proofErr w:type="gramStart"/>
      <w:r>
        <w:rPr>
          <w:rFonts w:ascii="Arial" w:hAnsi="Arial" w:cs="Arial"/>
          <w:color w:val="auto"/>
          <w:sz w:val="22"/>
          <w:szCs w:val="22"/>
        </w:rPr>
        <w:t>poruší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tuto Dohodu podstatným způsobem.</w:t>
      </w:r>
    </w:p>
    <w:bookmarkEnd w:id="2"/>
    <w:p w14:paraId="017CB6F1" w14:textId="77777777" w:rsidR="00326F49" w:rsidRDefault="00326F49" w:rsidP="00A10BB0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378B77D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29241ABE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4AEE12B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CE1029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1966093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6B10">
        <w:rPr>
          <w:rFonts w:ascii="Arial" w:hAnsi="Arial" w:cs="Arial"/>
          <w:sz w:val="22"/>
          <w:szCs w:val="22"/>
        </w:rPr>
        <w:t>dokončí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v souladu s jejich obsahem a v souladu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036E316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</w:t>
      </w:r>
      <w:proofErr w:type="gramStart"/>
      <w:r w:rsidRPr="00936B10">
        <w:rPr>
          <w:rFonts w:ascii="Arial" w:hAnsi="Arial" w:cs="Arial"/>
          <w:sz w:val="22"/>
          <w:szCs w:val="22"/>
        </w:rPr>
        <w:t>menší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A10BB0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</w:t>
      </w:r>
      <w:proofErr w:type="gramStart"/>
      <w:r w:rsidRPr="00B72840">
        <w:rPr>
          <w:rFonts w:ascii="Arial" w:hAnsi="Arial" w:cs="Arial"/>
          <w:sz w:val="22"/>
          <w:szCs w:val="22"/>
        </w:rPr>
        <w:t>doloží</w:t>
      </w:r>
      <w:proofErr w:type="gramEnd"/>
      <w:r w:rsidRPr="00B72840">
        <w:rPr>
          <w:rFonts w:ascii="Arial" w:hAnsi="Arial" w:cs="Arial"/>
          <w:sz w:val="22"/>
          <w:szCs w:val="22"/>
        </w:rPr>
        <w:t xml:space="preserve">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E2C4268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hotovitel přístup k informacím Státního pozemkového úřadu, které jsou </w:t>
      </w:r>
      <w:proofErr w:type="gramStart"/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nezbytné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proofErr w:type="gramEnd"/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02FC9994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231EB72A" w:rsidR="006A08F1" w:rsidRPr="001A7C2C" w:rsidRDefault="006A08F1" w:rsidP="00A10BB0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6C659920" w:rsidR="00D94C73" w:rsidRDefault="00D94C73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10BB0" w:rsidRDefault="002826A5" w:rsidP="00A10BB0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10B05CC9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ohoda doplňuje, mění, nahrazuje nebo </w:t>
      </w:r>
      <w:proofErr w:type="gramStart"/>
      <w:r>
        <w:rPr>
          <w:rFonts w:ascii="Arial" w:hAnsi="Arial" w:cs="Arial"/>
          <w:sz w:val="22"/>
          <w:szCs w:val="22"/>
        </w:rPr>
        <w:t>ruší</w:t>
      </w:r>
      <w:proofErr w:type="gramEnd"/>
      <w:r>
        <w:rPr>
          <w:rFonts w:ascii="Arial" w:hAnsi="Arial" w:cs="Arial"/>
          <w:sz w:val="22"/>
          <w:szCs w:val="22"/>
        </w:rPr>
        <w:t>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A10BB0" w:rsidRDefault="00A51CDD" w:rsidP="00A10BB0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9278A0E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1D66CA11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930E31">
        <w:rPr>
          <w:rFonts w:ascii="Arial" w:hAnsi="Arial" w:cs="Arial"/>
          <w:sz w:val="22"/>
          <w:szCs w:val="22"/>
        </w:rPr>
        <w:t>30. 6. 2026</w:t>
      </w:r>
      <w:r w:rsidR="00930E31" w:rsidRPr="1CA34882">
        <w:rPr>
          <w:rFonts w:ascii="Arial" w:hAnsi="Arial" w:cs="Arial"/>
          <w:sz w:val="22"/>
          <w:szCs w:val="22"/>
        </w:rPr>
        <w:t xml:space="preserve">, </w:t>
      </w:r>
      <w:r w:rsidR="00317D69" w:rsidRPr="1CA34882">
        <w:rPr>
          <w:rFonts w:ascii="Arial" w:hAnsi="Arial" w:cs="Arial"/>
          <w:sz w:val="22"/>
          <w:szCs w:val="22"/>
        </w:rPr>
        <w:t xml:space="preserve">nebo do vyčerpání předpokládané hodnoty veřejné zakázky tj. </w:t>
      </w:r>
      <w:r w:rsidR="00930E31" w:rsidRPr="00930E31">
        <w:rPr>
          <w:rFonts w:ascii="Arial" w:hAnsi="Arial" w:cs="Arial"/>
          <w:sz w:val="22"/>
          <w:szCs w:val="22"/>
        </w:rPr>
        <w:t xml:space="preserve">1 </w:t>
      </w:r>
      <w:r w:rsidR="00766D3C">
        <w:rPr>
          <w:rFonts w:ascii="Arial" w:hAnsi="Arial" w:cs="Arial"/>
          <w:sz w:val="22"/>
          <w:szCs w:val="22"/>
        </w:rPr>
        <w:t>5</w:t>
      </w:r>
      <w:r w:rsidR="00930E31" w:rsidRPr="00930E31">
        <w:rPr>
          <w:rFonts w:ascii="Arial" w:hAnsi="Arial" w:cs="Arial"/>
          <w:sz w:val="22"/>
          <w:szCs w:val="22"/>
        </w:rPr>
        <w:t xml:space="preserve">00 000 </w:t>
      </w:r>
      <w:r w:rsidR="00317D69" w:rsidRPr="1CA34882">
        <w:rPr>
          <w:rFonts w:ascii="Arial" w:hAnsi="Arial" w:cs="Arial"/>
          <w:sz w:val="22"/>
          <w:szCs w:val="22"/>
        </w:rPr>
        <w:t>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4503B92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</w:t>
      </w:r>
      <w:proofErr w:type="gramStart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…….</w:t>
      </w:r>
      <w:proofErr w:type="gramEnd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9A66DCA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92E032B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4B64641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E03584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330AC42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ED4AF4E" w14:textId="30FB7FCF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proofErr w:type="spellStart"/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xxxxxx</w:t>
      </w:r>
      <w:proofErr w:type="spellEnd"/>
    </w:p>
    <w:p w14:paraId="19B357BE" w14:textId="2150AB9F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Ředitel/</w:t>
      </w:r>
      <w:proofErr w:type="spellStart"/>
      <w:r w:rsidRPr="00936B10">
        <w:rPr>
          <w:rFonts w:ascii="Arial" w:hAnsi="Arial" w:cs="Arial"/>
          <w:snapToGrid w:val="0"/>
          <w:sz w:val="22"/>
          <w:szCs w:val="22"/>
        </w:rPr>
        <w:t>lka</w:t>
      </w:r>
      <w:proofErr w:type="spellEnd"/>
      <w:r w:rsidRPr="00936B10">
        <w:rPr>
          <w:rFonts w:ascii="Arial" w:hAnsi="Arial" w:cs="Arial"/>
          <w:snapToGrid w:val="0"/>
          <w:sz w:val="22"/>
          <w:szCs w:val="22"/>
        </w:rPr>
        <w:t xml:space="preserve">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úřadu pro 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31FD5982" w:rsidR="00695720" w:rsidRPr="00936B10" w:rsidRDefault="00837725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příp. </w:t>
      </w:r>
      <w:r w:rsidR="009F6F3F"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11AD91A5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F75A3" w14:textId="77777777" w:rsidR="00866463" w:rsidRDefault="00866463" w:rsidP="001F4C47">
      <w:r>
        <w:separator/>
      </w:r>
    </w:p>
  </w:endnote>
  <w:endnote w:type="continuationSeparator" w:id="0">
    <w:p w14:paraId="3B51E7E6" w14:textId="77777777" w:rsidR="00866463" w:rsidRDefault="00866463" w:rsidP="001F4C47">
      <w:r>
        <w:continuationSeparator/>
      </w:r>
    </w:p>
  </w:endnote>
  <w:endnote w:type="continuationNotice" w:id="1">
    <w:p w14:paraId="625760F4" w14:textId="77777777" w:rsidR="00866463" w:rsidRDefault="0086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BDF" w14:textId="77777777" w:rsidR="00866463" w:rsidRDefault="00866463" w:rsidP="001F4C47">
      <w:r>
        <w:separator/>
      </w:r>
    </w:p>
  </w:footnote>
  <w:footnote w:type="continuationSeparator" w:id="0">
    <w:p w14:paraId="5AEA3D6B" w14:textId="77777777" w:rsidR="00866463" w:rsidRDefault="00866463" w:rsidP="001F4C47">
      <w:r>
        <w:continuationSeparator/>
      </w:r>
    </w:p>
  </w:footnote>
  <w:footnote w:type="continuationNotice" w:id="1">
    <w:p w14:paraId="168BE419" w14:textId="77777777" w:rsidR="00866463" w:rsidRDefault="00866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56E20" w14:textId="77777777" w:rsidR="0068791C" w:rsidRDefault="0068791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5402A" w14:textId="77777777" w:rsidR="0068791C" w:rsidRDefault="0068791C" w:rsidP="00766D3C">
    <w:pPr>
      <w:pStyle w:val="Zhlav"/>
      <w:rPr>
        <w:rFonts w:cs="Arial"/>
        <w:i/>
        <w:iCs/>
        <w:sz w:val="20"/>
        <w:szCs w:val="20"/>
      </w:rPr>
    </w:pPr>
  </w:p>
  <w:p w14:paraId="6E4B91C0" w14:textId="4485F63D" w:rsidR="0068791C" w:rsidRDefault="0068791C" w:rsidP="0068791C">
    <w:pPr>
      <w:rPr>
        <w:rFonts w:cs="Arial"/>
        <w:b/>
        <w:bCs/>
        <w:i/>
        <w:iCs/>
        <w:sz w:val="20"/>
        <w:szCs w:val="20"/>
      </w:rPr>
    </w:pPr>
    <w:r>
      <w:rPr>
        <w:rFonts w:cs="Arial"/>
        <w:i/>
        <w:iCs/>
        <w:sz w:val="20"/>
        <w:szCs w:val="20"/>
      </w:rPr>
      <w:t xml:space="preserve">PŘÍLOHA </w:t>
    </w:r>
    <w:proofErr w:type="gramStart"/>
    <w:r>
      <w:rPr>
        <w:rFonts w:cs="Arial"/>
        <w:i/>
        <w:iCs/>
        <w:sz w:val="20"/>
        <w:szCs w:val="20"/>
      </w:rPr>
      <w:t>2</w:t>
    </w:r>
    <w:r w:rsidR="000A02DA">
      <w:rPr>
        <w:rFonts w:cs="Arial"/>
        <w:i/>
        <w:iCs/>
        <w:sz w:val="20"/>
        <w:szCs w:val="20"/>
      </w:rPr>
      <w:t>b</w:t>
    </w:r>
    <w:proofErr w:type="gramEnd"/>
    <w:r>
      <w:rPr>
        <w:rFonts w:cs="Arial"/>
        <w:i/>
        <w:iCs/>
        <w:sz w:val="20"/>
        <w:szCs w:val="20"/>
      </w:rPr>
      <w:t xml:space="preserve"> ZADÁVACÍ DOKUMENTACE</w:t>
    </w:r>
    <w:r w:rsidRPr="00B04A68">
      <w:rPr>
        <w:rFonts w:cs="Arial"/>
        <w:b/>
        <w:bCs/>
        <w:i/>
        <w:iCs/>
        <w:sz w:val="20"/>
        <w:szCs w:val="20"/>
      </w:rPr>
      <w:t xml:space="preserve"> </w:t>
    </w:r>
  </w:p>
  <w:p w14:paraId="45F8C1E6" w14:textId="23D3168F" w:rsidR="00766D3C" w:rsidRPr="00766D3C" w:rsidRDefault="00766D3C" w:rsidP="00766D3C">
    <w:pPr>
      <w:pStyle w:val="Zhlav"/>
      <w:rPr>
        <w:rFonts w:cs="Arial"/>
        <w:i/>
        <w:iCs/>
        <w:sz w:val="20"/>
        <w:szCs w:val="20"/>
      </w:rPr>
    </w:pPr>
    <w:r w:rsidRPr="00766D3C">
      <w:rPr>
        <w:rFonts w:cs="Arial"/>
        <w:i/>
        <w:iCs/>
        <w:sz w:val="20"/>
        <w:szCs w:val="20"/>
      </w:rPr>
      <w:t>část 7 – Vypracování znaleckých posudků staveb, staveb s pozemky, rybníků, rybníků s pozemky 2023-2026 v územní působnosti KPÚ pro JMK</w:t>
    </w:r>
  </w:p>
  <w:p w14:paraId="53F56B59" w14:textId="3E16FFED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>PP 01/2021 – Příloha č. 1 (</w:t>
    </w:r>
    <w:r w:rsidR="00626C73">
      <w:rPr>
        <w:rFonts w:ascii="Arial" w:hAnsi="Arial" w:cs="Arial"/>
        <w:sz w:val="22"/>
        <w:szCs w:val="22"/>
      </w:rPr>
      <w:t>2</w:t>
    </w:r>
    <w:r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Pr="008079B0">
      <w:rPr>
        <w:rFonts w:ascii="Arial" w:hAnsi="Arial" w:cs="Arial"/>
        <w:sz w:val="22"/>
        <w:szCs w:val="2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ADE1B11"/>
    <w:multiLevelType w:val="hybridMultilevel"/>
    <w:tmpl w:val="09BCBD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059088972">
    <w:abstractNumId w:val="9"/>
  </w:num>
  <w:num w:numId="2" w16cid:durableId="1982222848">
    <w:abstractNumId w:val="0"/>
  </w:num>
  <w:num w:numId="3" w16cid:durableId="979991765">
    <w:abstractNumId w:val="54"/>
  </w:num>
  <w:num w:numId="4" w16cid:durableId="433788444">
    <w:abstractNumId w:val="42"/>
  </w:num>
  <w:num w:numId="5" w16cid:durableId="196622313">
    <w:abstractNumId w:val="29"/>
  </w:num>
  <w:num w:numId="6" w16cid:durableId="1670717646">
    <w:abstractNumId w:val="60"/>
  </w:num>
  <w:num w:numId="7" w16cid:durableId="2027440434">
    <w:abstractNumId w:val="24"/>
  </w:num>
  <w:num w:numId="8" w16cid:durableId="804934085">
    <w:abstractNumId w:val="44"/>
  </w:num>
  <w:num w:numId="9" w16cid:durableId="1070692879">
    <w:abstractNumId w:val="26"/>
  </w:num>
  <w:num w:numId="10" w16cid:durableId="1860073199">
    <w:abstractNumId w:val="40"/>
  </w:num>
  <w:num w:numId="11" w16cid:durableId="316542513">
    <w:abstractNumId w:val="1"/>
  </w:num>
  <w:num w:numId="12" w16cid:durableId="1270240273">
    <w:abstractNumId w:val="39"/>
  </w:num>
  <w:num w:numId="13" w16cid:durableId="1741517811">
    <w:abstractNumId w:val="16"/>
  </w:num>
  <w:num w:numId="14" w16cid:durableId="1923178074">
    <w:abstractNumId w:val="57"/>
  </w:num>
  <w:num w:numId="15" w16cid:durableId="1809785550">
    <w:abstractNumId w:val="10"/>
  </w:num>
  <w:num w:numId="16" w16cid:durableId="49152176">
    <w:abstractNumId w:val="58"/>
  </w:num>
  <w:num w:numId="17" w16cid:durableId="360328893">
    <w:abstractNumId w:val="52"/>
  </w:num>
  <w:num w:numId="18" w16cid:durableId="232396572">
    <w:abstractNumId w:val="48"/>
  </w:num>
  <w:num w:numId="19" w16cid:durableId="312413313">
    <w:abstractNumId w:val="21"/>
  </w:num>
  <w:num w:numId="20" w16cid:durableId="1125580983">
    <w:abstractNumId w:val="19"/>
  </w:num>
  <w:num w:numId="21" w16cid:durableId="100684950">
    <w:abstractNumId w:val="8"/>
  </w:num>
  <w:num w:numId="22" w16cid:durableId="1244880421">
    <w:abstractNumId w:val="43"/>
  </w:num>
  <w:num w:numId="23" w16cid:durableId="1488354409">
    <w:abstractNumId w:val="15"/>
  </w:num>
  <w:num w:numId="24" w16cid:durableId="212860974">
    <w:abstractNumId w:val="11"/>
  </w:num>
  <w:num w:numId="25" w16cid:durableId="1284264182">
    <w:abstractNumId w:val="18"/>
  </w:num>
  <w:num w:numId="26" w16cid:durableId="2109499064">
    <w:abstractNumId w:val="56"/>
  </w:num>
  <w:num w:numId="27" w16cid:durableId="1468742223">
    <w:abstractNumId w:val="47"/>
  </w:num>
  <w:num w:numId="28" w16cid:durableId="1600917134">
    <w:abstractNumId w:val="32"/>
  </w:num>
  <w:num w:numId="29" w16cid:durableId="1646817940">
    <w:abstractNumId w:val="41"/>
  </w:num>
  <w:num w:numId="30" w16cid:durableId="564922246">
    <w:abstractNumId w:val="45"/>
  </w:num>
  <w:num w:numId="31" w16cid:durableId="65492314">
    <w:abstractNumId w:val="20"/>
  </w:num>
  <w:num w:numId="32" w16cid:durableId="492532232">
    <w:abstractNumId w:val="35"/>
  </w:num>
  <w:num w:numId="33" w16cid:durableId="251620807">
    <w:abstractNumId w:val="5"/>
  </w:num>
  <w:num w:numId="34" w16cid:durableId="1003898582">
    <w:abstractNumId w:val="38"/>
  </w:num>
  <w:num w:numId="35" w16cid:durableId="1881898030">
    <w:abstractNumId w:val="46"/>
  </w:num>
  <w:num w:numId="36" w16cid:durableId="520313998">
    <w:abstractNumId w:val="3"/>
  </w:num>
  <w:num w:numId="37" w16cid:durableId="1735544646">
    <w:abstractNumId w:val="6"/>
  </w:num>
  <w:num w:numId="38" w16cid:durableId="450980258">
    <w:abstractNumId w:val="34"/>
  </w:num>
  <w:num w:numId="39" w16cid:durableId="1382289681">
    <w:abstractNumId w:val="17"/>
  </w:num>
  <w:num w:numId="40" w16cid:durableId="254481197">
    <w:abstractNumId w:val="23"/>
  </w:num>
  <w:num w:numId="41" w16cid:durableId="1543008219">
    <w:abstractNumId w:val="50"/>
  </w:num>
  <w:num w:numId="42" w16cid:durableId="1951545672">
    <w:abstractNumId w:val="59"/>
  </w:num>
  <w:num w:numId="43" w16cid:durableId="1094058507">
    <w:abstractNumId w:val="51"/>
  </w:num>
  <w:num w:numId="44" w16cid:durableId="1317952925">
    <w:abstractNumId w:val="37"/>
  </w:num>
  <w:num w:numId="45" w16cid:durableId="515535350">
    <w:abstractNumId w:val="49"/>
  </w:num>
  <w:num w:numId="46" w16cid:durableId="177937673">
    <w:abstractNumId w:val="28"/>
  </w:num>
  <w:num w:numId="47" w16cid:durableId="1807426760">
    <w:abstractNumId w:val="4"/>
  </w:num>
  <w:num w:numId="48" w16cid:durableId="1604067086">
    <w:abstractNumId w:val="31"/>
  </w:num>
  <w:num w:numId="49" w16cid:durableId="2068913652">
    <w:abstractNumId w:val="2"/>
  </w:num>
  <w:num w:numId="50" w16cid:durableId="551700170">
    <w:abstractNumId w:val="33"/>
  </w:num>
  <w:num w:numId="51" w16cid:durableId="1220747108">
    <w:abstractNumId w:val="53"/>
  </w:num>
  <w:num w:numId="52" w16cid:durableId="1099370141">
    <w:abstractNumId w:val="14"/>
  </w:num>
  <w:num w:numId="53" w16cid:durableId="1342665417">
    <w:abstractNumId w:val="36"/>
  </w:num>
  <w:num w:numId="54" w16cid:durableId="841701675">
    <w:abstractNumId w:val="13"/>
  </w:num>
  <w:num w:numId="55" w16cid:durableId="1823429381">
    <w:abstractNumId w:val="25"/>
  </w:num>
  <w:num w:numId="56" w16cid:durableId="465198267">
    <w:abstractNumId w:val="12"/>
  </w:num>
  <w:num w:numId="57" w16cid:durableId="866721854">
    <w:abstractNumId w:val="7"/>
  </w:num>
  <w:num w:numId="58" w16cid:durableId="608702697">
    <w:abstractNumId w:val="61"/>
  </w:num>
  <w:num w:numId="59" w16cid:durableId="56783933">
    <w:abstractNumId w:val="55"/>
  </w:num>
  <w:num w:numId="60" w16cid:durableId="485435415">
    <w:abstractNumId w:val="30"/>
  </w:num>
  <w:num w:numId="61" w16cid:durableId="1653875212">
    <w:abstractNumId w:val="22"/>
  </w:num>
  <w:num w:numId="62" w16cid:durableId="1605654667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02DA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26EC7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809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59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26C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2A88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8791C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D3C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37725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463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0609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0E31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6231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4E14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0BB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5132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26D9E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667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3BD4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4472</Words>
  <Characters>26389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9</cp:revision>
  <cp:lastPrinted>2022-11-21T09:47:00Z</cp:lastPrinted>
  <dcterms:created xsi:type="dcterms:W3CDTF">2023-08-04T12:19:00Z</dcterms:created>
  <dcterms:modified xsi:type="dcterms:W3CDTF">2023-08-07T11:42:00Z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